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AB2AB" w14:textId="6C541DF8" w:rsidR="00837D7E" w:rsidRDefault="00837D7E" w:rsidP="00837D7E">
      <w:pPr>
        <w:spacing w:after="150" w:line="276" w:lineRule="auto"/>
        <w:jc w:val="right"/>
        <w:rPr>
          <w:rFonts w:ascii="Calibri" w:eastAsia="Calibri" w:hAnsi="Calibri" w:cs="Calibri"/>
          <w:kern w:val="0"/>
          <w:szCs w:val="32"/>
          <w14:ligatures w14:val="none"/>
        </w:rPr>
      </w:pPr>
      <w:r>
        <w:rPr>
          <w:rFonts w:ascii="Calibri" w:eastAsia="Calibri" w:hAnsi="Calibri" w:cs="Calibri"/>
          <w:b/>
          <w:bCs/>
          <w:kern w:val="0"/>
          <w:szCs w:val="32"/>
          <w14:ligatures w14:val="none"/>
        </w:rPr>
        <w:t xml:space="preserve">Załącznik nr 1 </w:t>
      </w:r>
      <w:r w:rsidRPr="00837D7E">
        <w:rPr>
          <w:rFonts w:ascii="Calibri" w:eastAsia="Calibri" w:hAnsi="Calibri" w:cs="Calibri"/>
          <w:kern w:val="0"/>
          <w:szCs w:val="32"/>
          <w14:ligatures w14:val="none"/>
        </w:rPr>
        <w:t>do Umowy</w:t>
      </w:r>
    </w:p>
    <w:p w14:paraId="398581F2" w14:textId="77777777" w:rsidR="00837D7E" w:rsidRPr="00837D7E" w:rsidRDefault="00837D7E" w:rsidP="00837D7E">
      <w:pPr>
        <w:spacing w:after="150" w:line="276" w:lineRule="auto"/>
        <w:jc w:val="right"/>
        <w:rPr>
          <w:rFonts w:ascii="Calibri" w:eastAsia="Calibri" w:hAnsi="Calibri" w:cs="Calibri"/>
          <w:kern w:val="0"/>
          <w:szCs w:val="32"/>
          <w14:ligatures w14:val="none"/>
        </w:rPr>
      </w:pPr>
    </w:p>
    <w:p w14:paraId="4FF65635" w14:textId="301FC2A3" w:rsidR="00837D7E" w:rsidRPr="00837D7E" w:rsidRDefault="00837D7E" w:rsidP="00837D7E">
      <w:pPr>
        <w:spacing w:after="150" w:line="276" w:lineRule="auto"/>
        <w:rPr>
          <w:rFonts w:ascii="Calibri" w:eastAsia="Calibri" w:hAnsi="Calibri" w:cs="Calibri"/>
          <w:b/>
          <w:bCs/>
          <w:kern w:val="0"/>
          <w:szCs w:val="32"/>
          <w14:ligatures w14:val="none"/>
        </w:rPr>
      </w:pPr>
      <w:r w:rsidRPr="00837D7E">
        <w:rPr>
          <w:rFonts w:ascii="Calibri" w:eastAsia="Calibri" w:hAnsi="Calibri" w:cs="Calibri"/>
          <w:b/>
          <w:bCs/>
          <w:kern w:val="0"/>
          <w:szCs w:val="32"/>
          <w14:ligatures w14:val="none"/>
        </w:rPr>
        <w:t>Informacja o przetwarzaniu danych osobowych Wykonawcy</w:t>
      </w:r>
    </w:p>
    <w:p w14:paraId="385605F2" w14:textId="2A6B723C" w:rsidR="00837D7E" w:rsidRPr="00837D7E" w:rsidRDefault="00837D7E" w:rsidP="00837D7E">
      <w:pPr>
        <w:spacing w:after="15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bCs/>
          <w:kern w:val="0"/>
          <w:sz w:val="20"/>
          <w14:ligatures w14:val="none"/>
        </w:rPr>
        <w:t xml:space="preserve">Na podstawie art. 13 ust. 1 i 2 lub art. 14 ust. 1 i 2 Rozporządzenia Parlamentu Europejskiego i Rady (UE) 2016/679 z dnia 27 kwietnia 2016 r. w sprawie ochrony osób fizycznych w związku z przetwarzaniem danych osobowych </w:t>
      </w:r>
      <w:r>
        <w:rPr>
          <w:rFonts w:ascii="Calibri" w:eastAsia="Calibri" w:hAnsi="Calibri" w:cs="Calibri"/>
          <w:bCs/>
          <w:kern w:val="0"/>
          <w:sz w:val="20"/>
          <w14:ligatures w14:val="none"/>
        </w:rPr>
        <w:t xml:space="preserve">               </w:t>
      </w:r>
      <w:r w:rsidRPr="00837D7E">
        <w:rPr>
          <w:rFonts w:ascii="Calibri" w:eastAsia="Calibri" w:hAnsi="Calibri" w:cs="Calibri"/>
          <w:bCs/>
          <w:kern w:val="0"/>
          <w:sz w:val="20"/>
          <w14:ligatures w14:val="none"/>
        </w:rPr>
        <w:t xml:space="preserve">i w sprawie swobodnego przepływu tych danych oraz uchylenia dyrektywy 95/46/WE (ogólne rozporządzenie </w:t>
      </w:r>
      <w:r>
        <w:rPr>
          <w:rFonts w:ascii="Calibri" w:eastAsia="Calibri" w:hAnsi="Calibri" w:cs="Calibri"/>
          <w:bCs/>
          <w:kern w:val="0"/>
          <w:sz w:val="20"/>
          <w14:ligatures w14:val="none"/>
        </w:rPr>
        <w:t xml:space="preserve">                  </w:t>
      </w:r>
      <w:r w:rsidRPr="00837D7E">
        <w:rPr>
          <w:rFonts w:ascii="Calibri" w:eastAsia="Calibri" w:hAnsi="Calibri" w:cs="Calibri"/>
          <w:bCs/>
          <w:kern w:val="0"/>
          <w:sz w:val="20"/>
          <w14:ligatures w14:val="none"/>
        </w:rPr>
        <w:t>o ochronie danych osobowych) – zwanego dalej Rozporządzeniem lub RODO, informujemy, iż:</w:t>
      </w:r>
    </w:p>
    <w:p w14:paraId="572EF4D2" w14:textId="4D16DA46" w:rsidR="00837D7E" w:rsidRPr="00837D7E" w:rsidRDefault="00837D7E" w:rsidP="00837D7E">
      <w:pPr>
        <w:spacing w:after="10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1) Administratorem Pani/Pana danych osobowych jest Powiatowy Zarząd Dróg z siedzibą w </w:t>
      </w:r>
      <w:proofErr w:type="gramStart"/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Żyrardowie, </w:t>
      </w:r>
      <w:r w:rsidR="004066ED">
        <w:rPr>
          <w:rFonts w:ascii="Calibri" w:eastAsia="Calibri" w:hAnsi="Calibri" w:cs="Calibri"/>
          <w:kern w:val="0"/>
          <w:sz w:val="20"/>
          <w14:ligatures w14:val="none"/>
        </w:rPr>
        <w:t xml:space="preserve">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</w:t>
      </w:r>
      <w:proofErr w:type="gramEnd"/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>ul. Jaktorowska 53, tel.: (46) 855 38 92, adres e-mail: pzd-zyrardow@pzd-zyrardow.pl</w:t>
      </w:r>
      <w:r w:rsidRPr="00837D7E">
        <w:rPr>
          <w:rFonts w:ascii="Calibri" w:eastAsia="Calibri" w:hAnsi="Calibri" w:cs="Calibri"/>
          <w:bCs/>
          <w:kern w:val="0"/>
          <w:sz w:val="20"/>
          <w14:ligatures w14:val="none"/>
        </w:rPr>
        <w:t>.</w:t>
      </w:r>
    </w:p>
    <w:p w14:paraId="3F73094F" w14:textId="74A6F603" w:rsidR="00837D7E" w:rsidRPr="00837D7E" w:rsidRDefault="00837D7E" w:rsidP="00837D7E">
      <w:pPr>
        <w:spacing w:after="10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2) Administrator wyznaczył inspektora ochrony danych, z którym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można się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kontaktować we wszystkich sprawach dotyczących przetwarzania Pani/Pana danych osobowych oraz korzystania z praw związanych z tym przetwarzaniem. Prosimy o kontakt na adres mailowy: iod</w:t>
      </w:r>
      <w:r>
        <w:rPr>
          <w:rFonts w:ascii="Calibri" w:eastAsia="Calibri" w:hAnsi="Calibri" w:cs="Calibri"/>
          <w:kern w:val="0"/>
          <w:sz w:val="20"/>
          <w14:ligatures w14:val="none"/>
        </w:rPr>
        <w:t>o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>@pzd-zyrardow.pl</w:t>
      </w:r>
      <w:r w:rsidRPr="00837D7E">
        <w:rPr>
          <w:rFonts w:ascii="Calibri" w:eastAsia="Calibri" w:hAnsi="Calibri" w:cs="Calibri"/>
          <w:color w:val="C00000"/>
          <w:kern w:val="0"/>
          <w:sz w:val="20"/>
          <w14:ligatures w14:val="none"/>
        </w:rPr>
        <w:t xml:space="preserve">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lub listownie na adres podany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w punkcie 1 z informacją, że wiadomość jest adresowana do inspektora ochrony danych. </w:t>
      </w:r>
    </w:p>
    <w:p w14:paraId="3B39008E" w14:textId="77777777" w:rsidR="00837D7E" w:rsidRPr="00837D7E" w:rsidRDefault="00837D7E" w:rsidP="00837D7E">
      <w:pPr>
        <w:spacing w:after="6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>3) Pani/Pana dane osobowe przetwarzane będą w celach:</w:t>
      </w:r>
    </w:p>
    <w:p w14:paraId="14D70DCC" w14:textId="57659EBF" w:rsidR="00837D7E" w:rsidRPr="00837D7E" w:rsidRDefault="00837D7E" w:rsidP="00837D7E">
      <w:pPr>
        <w:spacing w:after="6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a) zawarcia i realizacji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umowy, w szczególności w związku z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prowadzoną korespondencją służbową (podstawa z art. 6 ust.1 lit b RODO),</w:t>
      </w:r>
    </w:p>
    <w:p w14:paraId="19390628" w14:textId="77777777" w:rsidR="00837D7E" w:rsidRPr="00837D7E" w:rsidRDefault="00837D7E" w:rsidP="00837D7E">
      <w:pPr>
        <w:spacing w:after="12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b) wypełnienia obowiązków prawnych ciążących na administratorze w szczególności w zakresie przepisów podatkowych i rachunkowości na podstawie ustawy z dnia 11marca 2004 r. o podatku od towarów i usług, ustawy z dnia 29 września 1994 r. o rachunkowości, ustawy z dnia 29 sierpnia 1997 r. Ordynacja podatkowa (podstawa z art. 6 ust.1 lit c RODO), </w:t>
      </w:r>
    </w:p>
    <w:p w14:paraId="3BADE51A" w14:textId="77777777" w:rsidR="00837D7E" w:rsidRPr="00837D7E" w:rsidRDefault="00837D7E" w:rsidP="00837D7E">
      <w:pPr>
        <w:spacing w:after="12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>c) w celu nawiązania lub utrzymania relacji biznesowych (podstawa art. 6 ust. 1 lit. f RODO).</w:t>
      </w:r>
    </w:p>
    <w:p w14:paraId="193AF59B" w14:textId="23D8AF43" w:rsidR="00837D7E" w:rsidRPr="00837D7E" w:rsidRDefault="00837D7E" w:rsidP="00837D7E">
      <w:pPr>
        <w:spacing w:after="12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d)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w sprawach dochodzenia roszczeń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z tytułu prowadzonej działalności gospodarczej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, obrony   przed   tymi  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roszczeniami, w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  ramach   prawnie   uzasadnionego   interesu administratora (art. 6 ust. 1 lit. f RODO).</w:t>
      </w:r>
    </w:p>
    <w:p w14:paraId="05ED0903" w14:textId="75095D15" w:rsidR="00837D7E" w:rsidRPr="00837D7E" w:rsidRDefault="00837D7E" w:rsidP="00837D7E">
      <w:pPr>
        <w:spacing w:after="6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4) W związku z przetwarzaniem danych w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celach,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o których mowa w pkt 4 odbiorcą danych osobowych będą:</w:t>
      </w:r>
    </w:p>
    <w:p w14:paraId="717F796D" w14:textId="21441573" w:rsidR="00837D7E" w:rsidRPr="00837D7E" w:rsidRDefault="00837D7E" w:rsidP="00837D7E">
      <w:pPr>
        <w:spacing w:after="6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a) podmioty, z którymi administrator ma podpisane umowy powierzenia przetwarzania danych osobowych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lub realizują własne cele przetwarzania, w szczególności firmy świadczące usługi obsługi informatycznej, hostingu skrzynek pocztowych i strony internetowej, obsługi prawnej administratora, banki, instytucje uprawnione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do kontroli działalności administratora (odbiorcy w rozumieniu art. 4 pkt. 9 RODO); </w:t>
      </w:r>
    </w:p>
    <w:p w14:paraId="4262336C" w14:textId="77777777" w:rsidR="00837D7E" w:rsidRPr="00837D7E" w:rsidRDefault="00837D7E" w:rsidP="00837D7E">
      <w:pPr>
        <w:spacing w:after="6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>b) dane mogą być przekazywane organom państwowym, organom ochrony prawnej (Urzędy Skarbowe, Sąd, Prokuratura) lub organom samorządu terytorialnego w związku z prowadzonym postępowaniem.</w:t>
      </w:r>
    </w:p>
    <w:p w14:paraId="4C5B9492" w14:textId="77777777" w:rsidR="00837D7E" w:rsidRPr="00837D7E" w:rsidRDefault="00837D7E" w:rsidP="00837D7E">
      <w:pPr>
        <w:spacing w:before="60" w:after="20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5) Dane osobowe będą przechowywane przez okres realizacji celów przetwarzania i po jego zakończeniu: </w:t>
      </w:r>
    </w:p>
    <w:p w14:paraId="705F72D0" w14:textId="31A58C83" w:rsidR="00837D7E" w:rsidRPr="00837D7E" w:rsidRDefault="00837D7E" w:rsidP="00837D7E">
      <w:pPr>
        <w:spacing w:before="60" w:after="20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a) w związku z zawarciem, realizacją i doprowadzaniem do zawarcia umowy – do końca okresu przedawnienia potencjalnych roszczeń z umowy (okres ten określają przepisy kodeksu cywilnego), a w przypadku wykorzystywania ich w ramach publicznych postępowań prawnych do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czasu,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gdy po ich prawomocnym zakończeniu nie będą przysługiwały nadzwyczajne środki zaskarżenia;</w:t>
      </w:r>
    </w:p>
    <w:p w14:paraId="18C4843C" w14:textId="77777777" w:rsidR="00837D7E" w:rsidRPr="00837D7E" w:rsidRDefault="00837D7E" w:rsidP="00837D7E">
      <w:pPr>
        <w:spacing w:before="60" w:after="200" w:line="276" w:lineRule="auto"/>
        <w:jc w:val="both"/>
        <w:rPr>
          <w:rFonts w:ascii="Calibri" w:eastAsia="Calibri" w:hAnsi="Calibri" w:cs="Calibri"/>
          <w:i/>
          <w:iCs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>b) w związku z przechowywaniem dokumentacji księgowej - do upływu okresu przedawnienia zobowiązania podatkowego dotyczącego związanej z nią transakcji (okres określają przepisy ustawy Ordynacja podatkowa);</w:t>
      </w:r>
    </w:p>
    <w:p w14:paraId="4611B036" w14:textId="7A10A57E" w:rsidR="00837D7E" w:rsidRPr="00837D7E" w:rsidRDefault="00837D7E" w:rsidP="00837D7E">
      <w:pPr>
        <w:spacing w:before="60" w:after="20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c) w celu nawiązania lub utrzymania relacji biznesowych do czasu zgłoszenia nam żądania ich usunięcia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>lub ograniczenia przetwarzania lub wniesienia sprzeciwu wobec przetwarzania, a także żądania ich przeniesienia;</w:t>
      </w:r>
    </w:p>
    <w:p w14:paraId="2FA1ED39" w14:textId="573BE470" w:rsidR="00837D7E" w:rsidRPr="00837D7E" w:rsidRDefault="00837D7E" w:rsidP="00837D7E">
      <w:pPr>
        <w:spacing w:before="60" w:after="20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d) w celach dowodowych dla ustalenia istnienia praw lub roszczeń, ich dochodzenia lub przed nimi obrony –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do końca okresu przedawnienia potencjalnych roszczeń z tego tytułu (okres ten określają przepisy kodeksu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lastRenderedPageBreak/>
        <w:t xml:space="preserve">cywilnego), a w przypadku wykorzystywania ich w ramach publicznych postępowań prawnych do czasu gdy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po ich prawomocnym zakończeniu nie będą już przysługiwały nadzwyczajne środki zaskarżenia (okres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ten określają przepisy kodeksu postępowania cywilnego) do ich prawomocnego zakończenia. </w:t>
      </w:r>
    </w:p>
    <w:p w14:paraId="721662DE" w14:textId="27C0F365" w:rsidR="00837D7E" w:rsidRPr="00837D7E" w:rsidRDefault="00837D7E" w:rsidP="00837D7E">
      <w:pPr>
        <w:spacing w:before="60" w:after="6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6) W związku z przetwarzaniem Pani/Pana danych osobowych przysługuje Pani/Panu prawo dostępu do treści swoich danych, do ich sprostowania, usunięcia, ograniczenia ich przetwarzania i przenoszenia, a także prawo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do wniesienia sprzeciwu, oraz inne uprawnienia w tym zakresie wynikające z obowiązujących przepisów prawa. </w:t>
      </w:r>
    </w:p>
    <w:p w14:paraId="5FDBE392" w14:textId="12A43D07" w:rsidR="00837D7E" w:rsidRPr="00837D7E" w:rsidRDefault="00837D7E" w:rsidP="00837D7E">
      <w:pPr>
        <w:spacing w:after="10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7) W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przypadku,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gdy przetwarzanie danych osobowych odbywa się na podstawie art. 6 ust. 1 lit a,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Rozporządzenia,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czyli zgody na przetwarzanie danych osobowych, przysługuje Pani/Panu prawo do cofnięcia tej zgody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w dowolnym momencie, bez wpływu na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zgodność przetwarzania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z obowiązującym prawem, którego dokonano na podstawie zgody przed jej cofnięciem. </w:t>
      </w:r>
    </w:p>
    <w:p w14:paraId="11B63ADF" w14:textId="77777777" w:rsidR="00837D7E" w:rsidRPr="00837D7E" w:rsidRDefault="00837D7E" w:rsidP="00837D7E">
      <w:pPr>
        <w:spacing w:after="10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8) W przypadku powzięcia informacji o niezgodnym z prawem przetwarzaniu danych osobowych przez Administratora przysługuje Pani/Panu prawo wniesienia skargi do Prezesa Urzędu Ochrony Danych Osobowych ul. Stawki 2, 00-193 Warszawa. </w:t>
      </w:r>
    </w:p>
    <w:p w14:paraId="16FD46E5" w14:textId="1656F790" w:rsidR="00837D7E" w:rsidRPr="00837D7E" w:rsidRDefault="00837D7E" w:rsidP="00837D7E">
      <w:pPr>
        <w:spacing w:after="10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  <w:r w:rsidRPr="00837D7E">
        <w:rPr>
          <w:rFonts w:ascii="Calibri" w:eastAsia="Calibri" w:hAnsi="Calibri" w:cs="Calibri"/>
          <w:kern w:val="0"/>
          <w:sz w:val="20"/>
          <w14:ligatures w14:val="none"/>
        </w:rPr>
        <w:t>9) Podanie przez Panią/Pana danych osobowych jest</w:t>
      </w:r>
      <w:r w:rsidRPr="00837D7E">
        <w:rPr>
          <w:rFonts w:ascii="Calibri" w:eastAsia="Calibri" w:hAnsi="Calibri" w:cs="Calibri"/>
          <w:kern w:val="0"/>
          <w14:ligatures w14:val="none"/>
        </w:rPr>
        <w:t xml:space="preserve">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dobrowolne, jednakże w przypadku ich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niepodania  </w:t>
      </w:r>
      <w:r>
        <w:rPr>
          <w:rFonts w:ascii="Calibri" w:eastAsia="Calibri" w:hAnsi="Calibri" w:cs="Calibri"/>
          <w:kern w:val="0"/>
          <w:sz w:val="20"/>
          <w14:ligatures w14:val="none"/>
        </w:rPr>
        <w:t xml:space="preserve">                      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nie   będzie   możliwa   realizacja   celów  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przetwarzania, w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  szczególności zrealizowania </w:t>
      </w:r>
      <w:r w:rsidR="004066ED" w:rsidRPr="00837D7E">
        <w:rPr>
          <w:rFonts w:ascii="Calibri" w:eastAsia="Calibri" w:hAnsi="Calibri" w:cs="Calibri"/>
          <w:kern w:val="0"/>
          <w:sz w:val="20"/>
          <w14:ligatures w14:val="none"/>
        </w:rPr>
        <w:t>umowy</w:t>
      </w:r>
      <w:r w:rsidRPr="00837D7E">
        <w:rPr>
          <w:rFonts w:ascii="Calibri" w:eastAsia="Calibri" w:hAnsi="Calibri" w:cs="Calibri"/>
          <w:kern w:val="0"/>
          <w:sz w:val="20"/>
          <w14:ligatures w14:val="none"/>
        </w:rPr>
        <w:t xml:space="preserve"> czy wystawienia faktury.</w:t>
      </w:r>
    </w:p>
    <w:p w14:paraId="0D95766B" w14:textId="77777777" w:rsidR="00837D7E" w:rsidRPr="00837D7E" w:rsidRDefault="00837D7E" w:rsidP="00837D7E">
      <w:pPr>
        <w:spacing w:after="100" w:line="276" w:lineRule="auto"/>
        <w:jc w:val="both"/>
        <w:rPr>
          <w:rFonts w:ascii="Calibri" w:eastAsia="Calibri" w:hAnsi="Calibri" w:cs="Calibri"/>
          <w:kern w:val="0"/>
          <w:sz w:val="20"/>
          <w14:ligatures w14:val="none"/>
        </w:rPr>
      </w:pPr>
    </w:p>
    <w:p w14:paraId="39EC9554" w14:textId="77777777" w:rsidR="00837D7E" w:rsidRPr="00837D7E" w:rsidRDefault="00837D7E" w:rsidP="00837D7E">
      <w:pPr>
        <w:spacing w:after="150" w:line="276" w:lineRule="auto"/>
        <w:jc w:val="both"/>
        <w:rPr>
          <w:rFonts w:ascii="Calibri" w:eastAsia="Calibri" w:hAnsi="Calibri" w:cs="Times New Roman"/>
          <w:b/>
          <w:bCs/>
          <w:kern w:val="0"/>
          <w:szCs w:val="32"/>
          <w14:ligatures w14:val="none"/>
        </w:rPr>
      </w:pPr>
      <w:r w:rsidRPr="00837D7E">
        <w:rPr>
          <w:rFonts w:ascii="Calibri" w:eastAsia="Calibri" w:hAnsi="Calibri" w:cs="Times New Roman"/>
          <w:b/>
          <w:bCs/>
          <w:kern w:val="0"/>
          <w:szCs w:val="32"/>
          <w14:ligatures w14:val="none"/>
        </w:rPr>
        <w:t>Informacja dla osób wskazanych do kontaktu przez kontrahenta</w:t>
      </w:r>
    </w:p>
    <w:p w14:paraId="442982AB" w14:textId="44DDD7E8" w:rsidR="00837D7E" w:rsidRPr="00837D7E" w:rsidRDefault="00837D7E" w:rsidP="00837D7E">
      <w:pPr>
        <w:spacing w:after="20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837D7E">
        <w:rPr>
          <w:rFonts w:ascii="Calibri" w:eastAsia="Calibri" w:hAnsi="Calibri" w:cs="Times New Roman"/>
          <w:bCs/>
          <w:kern w:val="0"/>
          <w:sz w:val="20"/>
          <w14:ligatures w14:val="none"/>
        </w:rPr>
        <w:t xml:space="preserve">Państwa dane zostały pozyskane za pośrednictwem kontrahenta w związku z zawartą umową i wskazaniem Pani/Pana do kontaktów w ramach jej realizacji. Administrator </w:t>
      </w:r>
      <w:r w:rsidR="004066ED" w:rsidRPr="00837D7E">
        <w:rPr>
          <w:rFonts w:ascii="Calibri" w:eastAsia="Calibri" w:hAnsi="Calibri" w:cs="Times New Roman"/>
          <w:bCs/>
          <w:kern w:val="0"/>
          <w:sz w:val="20"/>
          <w14:ligatures w14:val="none"/>
        </w:rPr>
        <w:t>będzie je</w:t>
      </w:r>
      <w:r w:rsidRPr="00837D7E">
        <w:rPr>
          <w:rFonts w:ascii="Calibri" w:eastAsia="Calibri" w:hAnsi="Calibri" w:cs="Times New Roman"/>
          <w:bCs/>
          <w:kern w:val="0"/>
          <w:sz w:val="20"/>
          <w14:ligatures w14:val="none"/>
        </w:rPr>
        <w:t xml:space="preserve"> przetwarzać w zakresie wskazanym </w:t>
      </w:r>
      <w:r>
        <w:rPr>
          <w:rFonts w:ascii="Calibri" w:eastAsia="Calibri" w:hAnsi="Calibri" w:cs="Times New Roman"/>
          <w:bCs/>
          <w:kern w:val="0"/>
          <w:sz w:val="20"/>
          <w14:ligatures w14:val="none"/>
        </w:rPr>
        <w:t xml:space="preserve">                    </w:t>
      </w:r>
      <w:r w:rsidRPr="00837D7E">
        <w:rPr>
          <w:rFonts w:ascii="Calibri" w:eastAsia="Calibri" w:hAnsi="Calibri" w:cs="Times New Roman"/>
          <w:bCs/>
          <w:kern w:val="0"/>
          <w:sz w:val="20"/>
          <w14:ligatures w14:val="none"/>
        </w:rPr>
        <w:t xml:space="preserve">w </w:t>
      </w:r>
      <w:r w:rsidR="004066ED" w:rsidRPr="00837D7E">
        <w:rPr>
          <w:rFonts w:ascii="Calibri" w:eastAsia="Calibri" w:hAnsi="Calibri" w:cs="Times New Roman"/>
          <w:bCs/>
          <w:kern w:val="0"/>
          <w:sz w:val="20"/>
          <w14:ligatures w14:val="none"/>
        </w:rPr>
        <w:t>umowie (</w:t>
      </w:r>
      <w:r w:rsidRPr="00837D7E">
        <w:rPr>
          <w:rFonts w:ascii="Calibri" w:eastAsia="Calibri" w:hAnsi="Calibri" w:cs="Times New Roman"/>
          <w:bCs/>
          <w:kern w:val="0"/>
          <w:sz w:val="20"/>
          <w14:ligatures w14:val="none"/>
        </w:rPr>
        <w:t xml:space="preserve">imię i nazwisko, stanowisko, dane kontaktowe: numer telefonu, adres poczty elektronicznej). </w:t>
      </w:r>
    </w:p>
    <w:p w14:paraId="0786BB15" w14:textId="77777777" w:rsidR="00837D7E" w:rsidRPr="00837D7E" w:rsidRDefault="00837D7E" w:rsidP="00837D7E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15113AA7" w14:textId="77777777" w:rsidR="00575C56" w:rsidRDefault="00575C56" w:rsidP="00837D7E">
      <w:pPr>
        <w:jc w:val="both"/>
      </w:pPr>
    </w:p>
    <w:sectPr w:rsidR="00575C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22"/>
    <w:rsid w:val="00031B22"/>
    <w:rsid w:val="004066ED"/>
    <w:rsid w:val="00575C56"/>
    <w:rsid w:val="0076573F"/>
    <w:rsid w:val="007E1F27"/>
    <w:rsid w:val="00837D7E"/>
    <w:rsid w:val="00930C91"/>
    <w:rsid w:val="00C2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3C9C1"/>
  <w15:chartTrackingRefBased/>
  <w15:docId w15:val="{443ED039-8CA7-42BE-838E-991CC7F7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1B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1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1B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B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1B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1B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1B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1B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B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1B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1B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1B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B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1B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1B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1B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1B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1B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1B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1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1B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1B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1B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1B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1B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1B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1B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1B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1B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821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 Żyrardow</dc:creator>
  <cp:keywords/>
  <dc:description/>
  <cp:lastModifiedBy>PZD Żyrardow</cp:lastModifiedBy>
  <cp:revision>3</cp:revision>
  <dcterms:created xsi:type="dcterms:W3CDTF">2025-04-14T14:45:00Z</dcterms:created>
  <dcterms:modified xsi:type="dcterms:W3CDTF">2026-04-21T09:18:00Z</dcterms:modified>
</cp:coreProperties>
</file>